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5282"/>
        <w:gridCol w:w="5282"/>
      </w:tblGrid>
      <w:tr w:rsidR="002F41B0" w:rsidTr="0015422D">
        <w:tc>
          <w:tcPr>
            <w:tcW w:w="5282" w:type="dxa"/>
          </w:tcPr>
          <w:p w:rsidR="002F41B0" w:rsidRDefault="002F41B0" w:rsidP="001542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 педагогическим советом школы</w:t>
            </w:r>
            <w:r w:rsidRPr="001C70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F41B0" w:rsidRDefault="002F41B0" w:rsidP="001542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Протокол №___ от «__»________20__г.</w:t>
            </w:r>
          </w:p>
          <w:p w:rsidR="002F41B0" w:rsidRDefault="002F41B0" w:rsidP="001542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2" w:type="dxa"/>
          </w:tcPr>
          <w:p w:rsidR="002F41B0" w:rsidRDefault="002F41B0" w:rsidP="001542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Утверждаю_____________________</w:t>
            </w:r>
          </w:p>
          <w:p w:rsidR="002F41B0" w:rsidRDefault="002F41B0" w:rsidP="001542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 школы Н.Ф. Бодатченкова</w:t>
            </w:r>
          </w:p>
          <w:p w:rsidR="002F41B0" w:rsidRDefault="002F41B0" w:rsidP="001542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F41B0" w:rsidRDefault="002F41B0" w:rsidP="001542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41B0" w:rsidRDefault="002F41B0" w:rsidP="00E4438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41B0" w:rsidRDefault="002F41B0" w:rsidP="00E4438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Пояснительная записка к учебному плану</w:t>
      </w:r>
    </w:p>
    <w:p w:rsidR="002F41B0" w:rsidRDefault="002F41B0" w:rsidP="00E4438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объединения  «Школа Монтессори»</w:t>
      </w:r>
    </w:p>
    <w:p w:rsidR="002F41B0" w:rsidRDefault="002F41B0" w:rsidP="00E44381">
      <w:pPr>
        <w:jc w:val="center"/>
        <w:rPr>
          <w:rFonts w:ascii="Arial" w:hAnsi="Arial" w:cs="Arial"/>
          <w:sz w:val="22"/>
          <w:szCs w:val="22"/>
        </w:rPr>
      </w:pP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объединении «Школа Монтессори» (далее Школа Монтессори) обучаются дети в возрасте от 3 до 7 лет. Обучение осуществляется по системе Марии Монтессори, отраженной в программе Монтессори – класс, а также по программам, разработанными педагогами Школа Монтессори.  </w:t>
      </w: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центре педагогической системы Монтессори стоит сам ребенок с его неповторимыми внутренними врожденными свойствами, уникальными способностями, его потребностями, тенденциями, особенностями физического, физиологического и психического развития.</w:t>
      </w: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</w:p>
    <w:p w:rsidR="002F41B0" w:rsidRDefault="002F41B0" w:rsidP="00843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Все учебные программы Школы Монтессори соответствуют целям и задачам, установленными российскими программами воспитания и обучения детей дошкольного возраста, но достигаются иными путями. Основными результатами обучения в Школе Монтессори считаются реальные жизненные и социально - психологические умения, с которыми ребенок приходит во взрослую жизнь. </w:t>
      </w: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</w:p>
    <w:p w:rsidR="002F41B0" w:rsidRDefault="002F41B0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Цели и задачи Программы</w:t>
      </w: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Главная цель программы – подвинуть ребенка к самовоспитанию, самообучению и саморазвитию. Необходимо подготовить ребенка к осознанному пониманию и восприятию самого себя, приобрести навыки, которые как можно шире раскроют его потенциал, подготовить к реальной жизни, что является основой успешной интеграции ребенка в общество. Осознанное формирование знаний причинно - следственных связей является фундаментом для развития мотивации в учебной, коммуникативной и др. видах деятельности.</w:t>
      </w: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Основными формами учебной работы в «Школе Монтессори» являются:</w:t>
      </w: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свободная работа детей с Монтессори - материалом, когда каждый ребенок может выбрать любой материал и работать с ним любое по продолжительности время, в любом месте, самостоятельно или с партнерами;</w:t>
      </w: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индивидуальные занятия с ребенком (в виде трехступенчатых уроков или презентации нового материала), в процессе которой возможно получение новых знаний, при этом подача информации, понятия дается кратко, сжато, но емко, с обязательной опорой на самостоятельную практическую деятельность ребенка и получаемые им чувственные впечатления и проводится во время свободной деятельности детей с материалом;</w:t>
      </w: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занятия с группой детей, проводятся, обычно, во время свободной деятельности детей, когда педагог проводит занятие с 4 - 5 детьми по какой - либо теме (дети группируются по уровню развития, интересам);</w:t>
      </w: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общие занятия - групповые занятия в течение 15 - 20 минут, когда педагог организует совместную деятельность детей по изучению определенной темы, либо разучивает стихи, разыгрывает сценки, повторяет и закрепляет пройденный материал.</w:t>
      </w: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 обучении иностранному языку, музыке, изобразительной деятельности и других предметов используются все указанные формы занятий.</w:t>
      </w: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Свободная работа с материалом специально не планируется, полностью зависит от воли, интересов и настроения детей.</w:t>
      </w: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Индивидуальные занятия планируются педагогом на основе его наблюдений за ребенком с учетом уровня и темпа его развития. Педагог анализирует: чего достиг ребенок; какие есть проблемы; не находится ли он в состоянии застоя и т. п. На основе этого анализа намечает, какие новые материалы презентовать ребенку на этой неделе, либо какие материалы и темы требуют повторного показа, какие дополнительные упражнения следует предложить ребенку и т.п., но право выбора содержания и способа работы остается за ребенком.</w:t>
      </w: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Групповые занятия планируются в соответствии с программой обучения.</w:t>
      </w:r>
    </w:p>
    <w:p w:rsidR="002F41B0" w:rsidRDefault="002F41B0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F41B0" w:rsidRDefault="002F41B0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Программы Школы Монтессори:</w:t>
      </w:r>
    </w:p>
    <w:p w:rsidR="002F41B0" w:rsidRDefault="002F41B0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Монтессори–класс</w:t>
      </w:r>
    </w:p>
    <w:p w:rsidR="002F41B0" w:rsidRDefault="002F41B0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Родной язык</w:t>
      </w:r>
    </w:p>
    <w:p w:rsidR="002F41B0" w:rsidRDefault="002F41B0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Английский язык</w:t>
      </w:r>
    </w:p>
    <w:p w:rsidR="002F41B0" w:rsidRDefault="002F41B0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Формирование математических представлений</w:t>
      </w:r>
    </w:p>
    <w:p w:rsidR="002F41B0" w:rsidRDefault="002F41B0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Окружающий мир</w:t>
      </w:r>
    </w:p>
    <w:p w:rsidR="002F41B0" w:rsidRDefault="002F41B0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Изобразительная деятельность</w:t>
      </w:r>
    </w:p>
    <w:p w:rsidR="002F41B0" w:rsidRDefault="002F41B0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Музыкальное развитие</w:t>
      </w:r>
    </w:p>
    <w:p w:rsidR="002F41B0" w:rsidRDefault="002F41B0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F41B0" w:rsidRDefault="002F41B0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Программа по предмету Монтессори – класс</w:t>
      </w: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Обучение навыкам практической жизни</w:t>
      </w: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Сенсорное воспитание.</w:t>
      </w: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Математика</w:t>
      </w: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2C33AF">
        <w:rPr>
          <w:rFonts w:ascii="Arial" w:hAnsi="Arial" w:cs="Arial"/>
          <w:sz w:val="22"/>
          <w:szCs w:val="22"/>
        </w:rPr>
        <w:t>Обучение грамоте и развитие речи.</w:t>
      </w: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Космическое воспитание (Окружающий мир)</w:t>
      </w: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</w:p>
    <w:p w:rsidR="002F41B0" w:rsidRDefault="002F41B0" w:rsidP="001400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Обучение навыкам практической жизни</w:t>
      </w:r>
      <w:r>
        <w:rPr>
          <w:rFonts w:ascii="Arial" w:hAnsi="Arial" w:cs="Arial"/>
          <w:sz w:val="22"/>
          <w:szCs w:val="22"/>
        </w:rPr>
        <w:br/>
        <w:t xml:space="preserve">Цель: дать возможность реализовать потребность в различных движениях. </w:t>
      </w:r>
    </w:p>
    <w:p w:rsidR="002F41B0" w:rsidRDefault="002F41B0" w:rsidP="008B20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 этом ребенок учится контролю и координации собственных движений; впервые ребенок имеет возможность пережить некоторую деятельность как завершенный процесс с началом, серединой и концом; впервые ребенок может пережить некоторую деятельность как процесс, состоящий из нескольких этапов, как упорядоченную деятельность; ребенок впервые имеет право выбора - он выбирает материал, место работы с ним и длительность работы.</w:t>
      </w: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Приобретения ребенком навыков практической жизни способствуют развитию независимости ребенка от взрослого, его самостоятельности и тем самым укрепляют чувство собственного достоинства и самооценки; косвенно подготавливают ребенка к работе со всеми остальными материалами.</w:t>
      </w:r>
    </w:p>
    <w:p w:rsidR="002F41B0" w:rsidRDefault="002F41B0" w:rsidP="00843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Сенсорное воспитание.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Цели: развитие и тренировка чувственного аппарата; развитие визуального, слухового восприятия, тактических, барических, температурных, стереогностических  ощущений, обоняния, осязания; развитие интеллектуальной сферы в процессе целеустремленных движений и работы руками;</w:t>
      </w: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развитие организационных возможностей ребенка, таких как самодеятельность, выбор материала, совершенствование методов работы с материалом и др.; формирование умения планировать, подготавливать, распределять, согласовывать, выполнять договоренность, работать сообща с другими; формирование имения систематизировать, классифицировать, анализировать; формирование умения различать предметы по цвету, размеру, форме; формирование умения составлять пары, сериационные, градационные ряды; введение трехступенчатого урока. </w:t>
      </w:r>
    </w:p>
    <w:p w:rsidR="002F41B0" w:rsidRPr="00AC3755" w:rsidRDefault="002F41B0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AC3755">
        <w:rPr>
          <w:rFonts w:ascii="Arial" w:hAnsi="Arial" w:cs="Arial"/>
          <w:sz w:val="22"/>
          <w:szCs w:val="22"/>
        </w:rPr>
        <w:t>Математика.</w:t>
      </w:r>
    </w:p>
    <w:p w:rsidR="002F41B0" w:rsidRPr="00AC3755" w:rsidRDefault="002F41B0" w:rsidP="00140056">
      <w:pPr>
        <w:jc w:val="both"/>
        <w:rPr>
          <w:rFonts w:ascii="Arial" w:hAnsi="Arial" w:cs="Arial"/>
          <w:sz w:val="22"/>
          <w:szCs w:val="22"/>
        </w:rPr>
      </w:pPr>
      <w:r w:rsidRPr="00AC3755">
        <w:rPr>
          <w:rFonts w:ascii="Arial" w:hAnsi="Arial" w:cs="Arial"/>
          <w:sz w:val="22"/>
          <w:szCs w:val="22"/>
        </w:rPr>
        <w:t>Эта область деятельности в методе Монтессори понимается не как сумма специальных знаний, а как особый метод овладения мира с помощью знания, деятельности, эмоциональной работы ребенка. Линии упражнений строятся по направлениям: арифметика, геометрия, основы теории множеств.</w:t>
      </w:r>
    </w:p>
    <w:p w:rsidR="002F41B0" w:rsidRPr="00AC3755" w:rsidRDefault="002F41B0" w:rsidP="00140056">
      <w:pPr>
        <w:jc w:val="both"/>
        <w:rPr>
          <w:rFonts w:ascii="Arial" w:hAnsi="Arial" w:cs="Arial"/>
          <w:sz w:val="22"/>
          <w:szCs w:val="22"/>
        </w:rPr>
      </w:pPr>
      <w:r w:rsidRPr="00AC3755">
        <w:rPr>
          <w:rFonts w:ascii="Arial" w:hAnsi="Arial" w:cs="Arial"/>
          <w:sz w:val="22"/>
          <w:szCs w:val="22"/>
        </w:rPr>
        <w:t>Цель</w:t>
      </w:r>
      <w:r w:rsidRPr="00AC3755">
        <w:rPr>
          <w:rFonts w:ascii="Arial" w:hAnsi="Arial" w:cs="Arial"/>
          <w:i/>
          <w:iCs/>
          <w:sz w:val="22"/>
          <w:szCs w:val="22"/>
        </w:rPr>
        <w:t>:</w:t>
      </w:r>
      <w:r w:rsidRPr="00AC3755">
        <w:rPr>
          <w:rFonts w:ascii="Arial" w:hAnsi="Arial" w:cs="Arial"/>
          <w:sz w:val="22"/>
          <w:szCs w:val="22"/>
        </w:rPr>
        <w:t xml:space="preserve"> предоставить детям возможность освоения первичных математических знаний в соответствии с возрастными возможностями и особенностями развития каждого ребенка. Дети учатся выделять и различать признаки предметов, сравнивать и упорядочивать их по величине, числу, форме, по длине, массе. Уделяется внимание развитию элементарной ориентировке детей в пространстве и во времени.</w:t>
      </w: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  <w:r w:rsidRPr="002C33AF">
        <w:rPr>
          <w:rFonts w:ascii="Arial" w:hAnsi="Arial" w:cs="Arial"/>
          <w:sz w:val="22"/>
          <w:szCs w:val="22"/>
        </w:rPr>
        <w:t xml:space="preserve">4. Обучение грамоте и развитие речи. </w:t>
      </w:r>
    </w:p>
    <w:p w:rsidR="002F41B0" w:rsidRDefault="002F41B0" w:rsidP="00F1319A">
      <w:pPr>
        <w:jc w:val="both"/>
        <w:rPr>
          <w:rFonts w:ascii="Arial" w:hAnsi="Arial" w:cs="Arial"/>
          <w:sz w:val="22"/>
          <w:szCs w:val="22"/>
        </w:rPr>
      </w:pPr>
      <w:r w:rsidRPr="0084355F">
        <w:rPr>
          <w:rFonts w:ascii="Arial" w:hAnsi="Arial" w:cs="Arial"/>
          <w:sz w:val="22"/>
          <w:szCs w:val="22"/>
        </w:rPr>
        <w:t>Цель:</w:t>
      </w:r>
      <w:r w:rsidRPr="004A6F66">
        <w:rPr>
          <w:rFonts w:ascii="Arial" w:hAnsi="Arial" w:cs="Arial"/>
          <w:sz w:val="22"/>
          <w:szCs w:val="22"/>
        </w:rPr>
        <w:t> помочь детям овладеть разными видами речевой деятельности: слушанием, говорением, письмом, чтением; сформировать навыки общей культуры языкового общения; помочь в развитии словарного запаса, звуковой культуры; способствовать формированию грамматически правильной речи, сформировать интерес к книге и потребность в чтении.</w:t>
      </w:r>
    </w:p>
    <w:p w:rsidR="002F41B0" w:rsidRPr="004A6F66" w:rsidRDefault="002F41B0" w:rsidP="00F131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Данная программа направлена на: </w:t>
      </w:r>
      <w:r w:rsidRPr="004A6F66">
        <w:rPr>
          <w:rFonts w:ascii="Arial" w:hAnsi="Arial" w:cs="Arial"/>
          <w:sz w:val="22"/>
          <w:szCs w:val="22"/>
        </w:rPr>
        <w:t>раз</w:t>
      </w:r>
      <w:r>
        <w:rPr>
          <w:rFonts w:ascii="Arial" w:hAnsi="Arial" w:cs="Arial"/>
          <w:sz w:val="22"/>
          <w:szCs w:val="22"/>
        </w:rPr>
        <w:t>витие фонематического</w:t>
      </w:r>
      <w:r w:rsidRPr="004A6F66">
        <w:rPr>
          <w:rFonts w:ascii="Arial" w:hAnsi="Arial" w:cs="Arial"/>
          <w:sz w:val="22"/>
          <w:szCs w:val="22"/>
        </w:rPr>
        <w:t xml:space="preserve"> слух</w:t>
      </w:r>
      <w:r>
        <w:rPr>
          <w:rFonts w:ascii="Arial" w:hAnsi="Arial" w:cs="Arial"/>
          <w:sz w:val="22"/>
          <w:szCs w:val="22"/>
        </w:rPr>
        <w:t>а; на работу со звуками</w:t>
      </w:r>
      <w:r w:rsidRPr="004A6F6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буквами, </w:t>
      </w:r>
      <w:r w:rsidRPr="004A6F66">
        <w:rPr>
          <w:rFonts w:ascii="Arial" w:hAnsi="Arial" w:cs="Arial"/>
          <w:sz w:val="22"/>
          <w:szCs w:val="22"/>
        </w:rPr>
        <w:t>слова</w:t>
      </w:r>
      <w:r>
        <w:rPr>
          <w:rFonts w:ascii="Arial" w:hAnsi="Arial" w:cs="Arial"/>
          <w:sz w:val="22"/>
          <w:szCs w:val="22"/>
        </w:rPr>
        <w:t>ми</w:t>
      </w:r>
      <w:r w:rsidRPr="004A6F66">
        <w:rPr>
          <w:rFonts w:ascii="Arial" w:hAnsi="Arial" w:cs="Arial"/>
          <w:sz w:val="22"/>
          <w:szCs w:val="22"/>
        </w:rPr>
        <w:t>, словосочетания</w:t>
      </w:r>
      <w:r>
        <w:rPr>
          <w:rFonts w:ascii="Arial" w:hAnsi="Arial" w:cs="Arial"/>
          <w:sz w:val="22"/>
          <w:szCs w:val="22"/>
        </w:rPr>
        <w:t>ми</w:t>
      </w:r>
      <w:r w:rsidRPr="004A6F6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предложениями</w:t>
      </w:r>
      <w:r w:rsidRPr="004A6F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подготовку руки</w:t>
      </w:r>
      <w:r w:rsidRPr="004A6F66">
        <w:rPr>
          <w:rFonts w:ascii="Arial" w:hAnsi="Arial" w:cs="Arial"/>
          <w:sz w:val="22"/>
          <w:szCs w:val="22"/>
        </w:rPr>
        <w:t xml:space="preserve"> к письму, раз</w:t>
      </w:r>
      <w:r>
        <w:rPr>
          <w:rFonts w:ascii="Arial" w:hAnsi="Arial" w:cs="Arial"/>
          <w:sz w:val="22"/>
          <w:szCs w:val="22"/>
        </w:rPr>
        <w:t>витие мелкой моторики, движений пальцев, кистей рук</w:t>
      </w:r>
      <w:r w:rsidRPr="004A6F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формирование умения </w:t>
      </w:r>
      <w:r w:rsidRPr="004A6F66">
        <w:rPr>
          <w:rFonts w:ascii="Arial" w:hAnsi="Arial" w:cs="Arial"/>
          <w:sz w:val="22"/>
          <w:szCs w:val="22"/>
        </w:rPr>
        <w:t>механически и с пониманием переписывать буквы, слова, предложения и тексты;</w:t>
      </w:r>
      <w:r>
        <w:rPr>
          <w:rFonts w:ascii="Arial" w:hAnsi="Arial" w:cs="Arial"/>
          <w:sz w:val="22"/>
          <w:szCs w:val="22"/>
        </w:rPr>
        <w:t xml:space="preserve"> обучение</w:t>
      </w:r>
      <w:r w:rsidRPr="004A6F66">
        <w:rPr>
          <w:rFonts w:ascii="Arial" w:hAnsi="Arial" w:cs="Arial"/>
          <w:sz w:val="22"/>
          <w:szCs w:val="22"/>
        </w:rPr>
        <w:t xml:space="preserve"> чтению с пониманием;</w:t>
      </w:r>
      <w:r>
        <w:rPr>
          <w:rFonts w:ascii="Arial" w:hAnsi="Arial" w:cs="Arial"/>
          <w:sz w:val="22"/>
          <w:szCs w:val="22"/>
        </w:rPr>
        <w:t xml:space="preserve"> знакомство</w:t>
      </w:r>
      <w:r w:rsidRPr="004A6F66">
        <w:rPr>
          <w:rFonts w:ascii="Arial" w:hAnsi="Arial" w:cs="Arial"/>
          <w:sz w:val="22"/>
          <w:szCs w:val="22"/>
        </w:rPr>
        <w:t xml:space="preserve"> с произведениями </w:t>
      </w:r>
      <w:r>
        <w:rPr>
          <w:rFonts w:ascii="Arial" w:hAnsi="Arial" w:cs="Arial"/>
          <w:sz w:val="22"/>
          <w:szCs w:val="22"/>
        </w:rPr>
        <w:t>детской классической литературы; формирование умения</w:t>
      </w:r>
      <w:r w:rsidRPr="004A6F66">
        <w:rPr>
          <w:rFonts w:ascii="Arial" w:hAnsi="Arial" w:cs="Arial"/>
          <w:sz w:val="22"/>
          <w:szCs w:val="22"/>
        </w:rPr>
        <w:t xml:space="preserve"> работать с текстом, пересказывать, обсуждать и драматизировать отрывки.</w:t>
      </w: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</w:p>
    <w:p w:rsidR="002F41B0" w:rsidRPr="002C33AF" w:rsidRDefault="002F41B0" w:rsidP="00140056">
      <w:pPr>
        <w:jc w:val="both"/>
        <w:rPr>
          <w:rFonts w:ascii="Arial" w:hAnsi="Arial" w:cs="Arial"/>
          <w:sz w:val="22"/>
          <w:szCs w:val="22"/>
        </w:rPr>
      </w:pPr>
      <w:r w:rsidRPr="002C33AF">
        <w:rPr>
          <w:rFonts w:ascii="Arial" w:hAnsi="Arial" w:cs="Arial"/>
          <w:sz w:val="22"/>
          <w:szCs w:val="22"/>
        </w:rPr>
        <w:t xml:space="preserve">5. Космическое </w:t>
      </w:r>
      <w:r>
        <w:rPr>
          <w:rFonts w:ascii="Arial" w:hAnsi="Arial" w:cs="Arial"/>
          <w:sz w:val="22"/>
          <w:szCs w:val="22"/>
        </w:rPr>
        <w:t>воспитание</w:t>
      </w:r>
      <w:r w:rsidRPr="002C33AF">
        <w:rPr>
          <w:rFonts w:ascii="Arial" w:hAnsi="Arial" w:cs="Arial"/>
          <w:sz w:val="22"/>
          <w:szCs w:val="22"/>
        </w:rPr>
        <w:t>.</w:t>
      </w:r>
    </w:p>
    <w:p w:rsidR="002F41B0" w:rsidRPr="002C33AF" w:rsidRDefault="002F41B0" w:rsidP="00140056">
      <w:pPr>
        <w:jc w:val="both"/>
        <w:rPr>
          <w:rFonts w:ascii="Arial" w:hAnsi="Arial" w:cs="Arial"/>
          <w:sz w:val="22"/>
          <w:szCs w:val="22"/>
        </w:rPr>
      </w:pPr>
      <w:r w:rsidRPr="002C33AF">
        <w:rPr>
          <w:rFonts w:ascii="Arial" w:hAnsi="Arial" w:cs="Arial"/>
          <w:sz w:val="22"/>
          <w:szCs w:val="22"/>
        </w:rPr>
        <w:t xml:space="preserve">В педагогической системе М. Монтессори «космическая теория» открывает универсальное видение мира и место человека в нем. Двойное значение этого понятия включает: интегративный принцип – как философско-педагогическую основу всей системы М. Монтессори и как название учебного курса в образовательном процессе, который аккумулирует знания и представления ребенка об окружающем мире. </w:t>
      </w: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Основная цель: н</w:t>
      </w:r>
      <w:r w:rsidRPr="002C33AF">
        <w:rPr>
          <w:rFonts w:ascii="Arial" w:hAnsi="Arial" w:cs="Arial"/>
          <w:sz w:val="22"/>
          <w:szCs w:val="22"/>
        </w:rPr>
        <w:t>аучиться наблюдать за окружающим миром.</w:t>
      </w: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Программа позволяет: получить упорядоченные знания и впечатления</w:t>
      </w:r>
      <w:r w:rsidRPr="002C33AF">
        <w:rPr>
          <w:rFonts w:ascii="Arial" w:hAnsi="Arial" w:cs="Arial"/>
          <w:sz w:val="22"/>
          <w:szCs w:val="22"/>
        </w:rPr>
        <w:t xml:space="preserve"> от наблюдений за природными явлениями, в результате чего формируется собственный жизненный опыт</w:t>
      </w:r>
      <w:r>
        <w:rPr>
          <w:rFonts w:ascii="Arial" w:hAnsi="Arial" w:cs="Arial"/>
          <w:sz w:val="22"/>
          <w:szCs w:val="22"/>
        </w:rPr>
        <w:t xml:space="preserve">, экологическая культура ребенка; </w:t>
      </w:r>
      <w:r w:rsidRPr="002C33AF">
        <w:rPr>
          <w:rFonts w:ascii="Arial" w:hAnsi="Arial" w:cs="Arial"/>
          <w:sz w:val="22"/>
          <w:szCs w:val="22"/>
        </w:rPr>
        <w:t>откры</w:t>
      </w:r>
      <w:r>
        <w:rPr>
          <w:rFonts w:ascii="Arial" w:hAnsi="Arial" w:cs="Arial"/>
          <w:sz w:val="22"/>
          <w:szCs w:val="22"/>
        </w:rPr>
        <w:t>ть</w:t>
      </w:r>
      <w:r w:rsidRPr="002C33AF">
        <w:rPr>
          <w:rFonts w:ascii="Arial" w:hAnsi="Arial" w:cs="Arial"/>
          <w:sz w:val="22"/>
          <w:szCs w:val="22"/>
        </w:rPr>
        <w:t xml:space="preserve"> для себя мир, страны мира, </w:t>
      </w:r>
      <w:r>
        <w:rPr>
          <w:rFonts w:ascii="Arial" w:hAnsi="Arial" w:cs="Arial"/>
          <w:sz w:val="22"/>
          <w:szCs w:val="22"/>
        </w:rPr>
        <w:t>по</w:t>
      </w:r>
      <w:r w:rsidRPr="002C33AF">
        <w:rPr>
          <w:rFonts w:ascii="Arial" w:hAnsi="Arial" w:cs="Arial"/>
          <w:sz w:val="22"/>
          <w:szCs w:val="22"/>
        </w:rPr>
        <w:t xml:space="preserve">знакомится с понятием Планета Земля, </w:t>
      </w:r>
      <w:r>
        <w:rPr>
          <w:rFonts w:ascii="Arial" w:hAnsi="Arial" w:cs="Arial"/>
          <w:sz w:val="22"/>
          <w:szCs w:val="22"/>
        </w:rPr>
        <w:t>на</w:t>
      </w:r>
      <w:r w:rsidRPr="002C33AF">
        <w:rPr>
          <w:rFonts w:ascii="Arial" w:hAnsi="Arial" w:cs="Arial"/>
          <w:sz w:val="22"/>
          <w:szCs w:val="22"/>
        </w:rPr>
        <w:t>учит</w:t>
      </w:r>
      <w:r>
        <w:rPr>
          <w:rFonts w:ascii="Arial" w:hAnsi="Arial" w:cs="Arial"/>
          <w:sz w:val="22"/>
          <w:szCs w:val="22"/>
        </w:rPr>
        <w:t>ь</w:t>
      </w:r>
      <w:r w:rsidRPr="002C33AF">
        <w:rPr>
          <w:rFonts w:ascii="Arial" w:hAnsi="Arial" w:cs="Arial"/>
          <w:sz w:val="22"/>
          <w:szCs w:val="22"/>
        </w:rPr>
        <w:t>ся ориентироваться на карте и глобусе, находить родной город и с</w:t>
      </w:r>
      <w:r>
        <w:rPr>
          <w:rFonts w:ascii="Arial" w:hAnsi="Arial" w:cs="Arial"/>
          <w:sz w:val="22"/>
          <w:szCs w:val="22"/>
        </w:rPr>
        <w:t>трану, страны мира и континенты; на</w:t>
      </w:r>
      <w:r w:rsidRPr="002C33AF">
        <w:rPr>
          <w:rFonts w:ascii="Arial" w:hAnsi="Arial" w:cs="Arial"/>
          <w:sz w:val="22"/>
          <w:szCs w:val="22"/>
        </w:rPr>
        <w:t>учит</w:t>
      </w:r>
      <w:r>
        <w:rPr>
          <w:rFonts w:ascii="Arial" w:hAnsi="Arial" w:cs="Arial"/>
          <w:sz w:val="22"/>
          <w:szCs w:val="22"/>
        </w:rPr>
        <w:t>ь</w:t>
      </w:r>
      <w:r w:rsidRPr="002C33AF">
        <w:rPr>
          <w:rFonts w:ascii="Arial" w:hAnsi="Arial" w:cs="Arial"/>
          <w:sz w:val="22"/>
          <w:szCs w:val="22"/>
        </w:rPr>
        <w:t>ся понимать свою о</w:t>
      </w:r>
      <w:r>
        <w:rPr>
          <w:rFonts w:ascii="Arial" w:hAnsi="Arial" w:cs="Arial"/>
          <w:sz w:val="22"/>
          <w:szCs w:val="22"/>
        </w:rPr>
        <w:t xml:space="preserve">тветственность за свое здоровье; воспитать </w:t>
      </w:r>
      <w:r w:rsidRPr="002C33AF">
        <w:rPr>
          <w:rFonts w:ascii="Arial" w:hAnsi="Arial" w:cs="Arial"/>
          <w:sz w:val="22"/>
          <w:szCs w:val="22"/>
        </w:rPr>
        <w:t xml:space="preserve"> ответственность в достижении соответствующего уровня личной гигиены. В этом процессе ему помогает умение следить за собой, своими мыслями, осознавать первопричины своих деструктивных реакций и использовать методы осознания для трансформации первопричин этих реакций.</w:t>
      </w: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</w:p>
    <w:p w:rsidR="002F41B0" w:rsidRPr="00883EFD" w:rsidRDefault="002F41B0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83EFD">
        <w:rPr>
          <w:rFonts w:ascii="Arial" w:hAnsi="Arial" w:cs="Arial"/>
          <w:b/>
          <w:bCs/>
          <w:sz w:val="22"/>
          <w:szCs w:val="22"/>
        </w:rPr>
        <w:t>Родной язык.</w:t>
      </w: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Цель: помочь ребенку овладеть разными видами речевой деятельности: слушанием, говорением, чтением, письмом.</w:t>
      </w: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Программа направлена на: </w:t>
      </w:r>
      <w:r w:rsidRPr="006A37BE">
        <w:rPr>
          <w:rFonts w:ascii="Arial" w:hAnsi="Arial" w:cs="Arial"/>
          <w:sz w:val="22"/>
          <w:szCs w:val="22"/>
        </w:rPr>
        <w:t>формирование мотивации учения и интереса к самому процессу обучения; выработку умения выполнять звуковой анализ;</w:t>
      </w:r>
      <w:r>
        <w:rPr>
          <w:rFonts w:ascii="Arial" w:hAnsi="Arial" w:cs="Arial"/>
          <w:sz w:val="22"/>
          <w:szCs w:val="22"/>
        </w:rPr>
        <w:t xml:space="preserve"> </w:t>
      </w:r>
      <w:r w:rsidRPr="006A37BE">
        <w:rPr>
          <w:rFonts w:ascii="Arial" w:hAnsi="Arial" w:cs="Arial"/>
          <w:sz w:val="22"/>
          <w:szCs w:val="22"/>
        </w:rPr>
        <w:t>формирование умения давать качественную характеристику звукам;</w:t>
      </w:r>
      <w:r>
        <w:rPr>
          <w:rFonts w:ascii="Arial" w:hAnsi="Arial" w:cs="Arial"/>
          <w:sz w:val="22"/>
          <w:szCs w:val="22"/>
        </w:rPr>
        <w:t xml:space="preserve"> </w:t>
      </w:r>
      <w:r w:rsidRPr="006A37BE">
        <w:rPr>
          <w:rFonts w:ascii="Arial" w:hAnsi="Arial" w:cs="Arial"/>
          <w:sz w:val="22"/>
          <w:szCs w:val="22"/>
        </w:rPr>
        <w:t>выработку умения свободно оперировать условно-схематическими моделями;</w:t>
      </w:r>
      <w:r>
        <w:rPr>
          <w:rFonts w:ascii="Arial" w:hAnsi="Arial" w:cs="Arial"/>
          <w:sz w:val="22"/>
          <w:szCs w:val="22"/>
        </w:rPr>
        <w:t xml:space="preserve"> </w:t>
      </w:r>
      <w:r w:rsidRPr="006A37BE">
        <w:rPr>
          <w:rFonts w:ascii="Arial" w:hAnsi="Arial" w:cs="Arial"/>
          <w:sz w:val="22"/>
          <w:szCs w:val="22"/>
        </w:rPr>
        <w:t xml:space="preserve">формирование приемов умственных действий: анализа, </w:t>
      </w:r>
      <w:r>
        <w:rPr>
          <w:rFonts w:ascii="Arial" w:hAnsi="Arial" w:cs="Arial"/>
          <w:sz w:val="22"/>
          <w:szCs w:val="22"/>
        </w:rPr>
        <w:t xml:space="preserve">синтеза, сравнения, обобщения; </w:t>
      </w:r>
      <w:r w:rsidRPr="006A37BE">
        <w:rPr>
          <w:rFonts w:ascii="Arial" w:hAnsi="Arial" w:cs="Arial"/>
          <w:sz w:val="22"/>
          <w:szCs w:val="22"/>
        </w:rPr>
        <w:t>ознакомление с буквами русского алфавита; обучение детей плавному послоговому и слитному способам чтения;</w:t>
      </w:r>
      <w:r>
        <w:rPr>
          <w:rFonts w:ascii="Arial" w:hAnsi="Arial" w:cs="Arial"/>
          <w:sz w:val="22"/>
          <w:szCs w:val="22"/>
        </w:rPr>
        <w:t xml:space="preserve"> </w:t>
      </w:r>
      <w:r w:rsidRPr="006A37BE">
        <w:rPr>
          <w:rFonts w:ascii="Arial" w:hAnsi="Arial" w:cs="Arial"/>
          <w:sz w:val="22"/>
          <w:szCs w:val="22"/>
        </w:rPr>
        <w:t>выработку умения составлять слова и предложения из букв подвижного алфавита;</w:t>
      </w:r>
      <w:r>
        <w:rPr>
          <w:rFonts w:ascii="Arial" w:hAnsi="Arial" w:cs="Arial"/>
          <w:sz w:val="22"/>
          <w:szCs w:val="22"/>
        </w:rPr>
        <w:t xml:space="preserve"> </w:t>
      </w:r>
      <w:r w:rsidRPr="006A37BE">
        <w:rPr>
          <w:rFonts w:ascii="Arial" w:hAnsi="Arial" w:cs="Arial"/>
          <w:sz w:val="22"/>
          <w:szCs w:val="22"/>
        </w:rPr>
        <w:t>подготовку руки ребенка к письму;</w:t>
      </w:r>
      <w:r>
        <w:rPr>
          <w:rFonts w:ascii="Arial" w:hAnsi="Arial" w:cs="Arial"/>
          <w:sz w:val="22"/>
          <w:szCs w:val="22"/>
        </w:rPr>
        <w:t xml:space="preserve"> </w:t>
      </w:r>
      <w:r w:rsidRPr="006A37BE">
        <w:rPr>
          <w:rFonts w:ascii="Arial" w:hAnsi="Arial" w:cs="Arial"/>
          <w:sz w:val="22"/>
          <w:szCs w:val="22"/>
        </w:rPr>
        <w:t>развитие общеучебных</w:t>
      </w:r>
      <w:r>
        <w:rPr>
          <w:rFonts w:ascii="Arial" w:hAnsi="Arial" w:cs="Arial"/>
          <w:sz w:val="22"/>
          <w:szCs w:val="22"/>
        </w:rPr>
        <w:t xml:space="preserve"> навыков</w:t>
      </w:r>
      <w:r w:rsidRPr="006A37BE">
        <w:rPr>
          <w:rFonts w:ascii="Arial" w:hAnsi="Arial" w:cs="Arial"/>
          <w:sz w:val="22"/>
          <w:szCs w:val="22"/>
        </w:rPr>
        <w:t>: умения работать в коллективе, взаимодействовать; доводить      начатое до конца; работать внимательно, сосредоточенно; планировать и контролировать свои   действия;</w:t>
      </w:r>
      <w:r>
        <w:rPr>
          <w:rFonts w:ascii="Arial" w:hAnsi="Arial" w:cs="Arial"/>
          <w:sz w:val="22"/>
          <w:szCs w:val="22"/>
        </w:rPr>
        <w:t xml:space="preserve"> </w:t>
      </w:r>
      <w:r w:rsidRPr="006A37BE">
        <w:rPr>
          <w:rFonts w:ascii="Arial" w:hAnsi="Arial" w:cs="Arial"/>
          <w:sz w:val="22"/>
          <w:szCs w:val="22"/>
        </w:rPr>
        <w:t>развитие интереса и внимания к слову, к собственной речи и речи окружающих;</w:t>
      </w:r>
      <w:r>
        <w:rPr>
          <w:rFonts w:ascii="Arial" w:hAnsi="Arial" w:cs="Arial"/>
          <w:sz w:val="22"/>
          <w:szCs w:val="22"/>
        </w:rPr>
        <w:t xml:space="preserve"> </w:t>
      </w:r>
      <w:r w:rsidRPr="006A37BE">
        <w:rPr>
          <w:rFonts w:ascii="Arial" w:hAnsi="Arial" w:cs="Arial"/>
          <w:sz w:val="22"/>
          <w:szCs w:val="22"/>
        </w:rPr>
        <w:t xml:space="preserve">обогащение активного, пассивного словаря; формирование правильного произношения звуков. </w:t>
      </w:r>
    </w:p>
    <w:p w:rsidR="002F41B0" w:rsidRDefault="002F41B0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F41B0" w:rsidRDefault="002F41B0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A37BE">
        <w:rPr>
          <w:rFonts w:ascii="Arial" w:hAnsi="Arial" w:cs="Arial"/>
          <w:b/>
          <w:bCs/>
          <w:sz w:val="22"/>
          <w:szCs w:val="22"/>
        </w:rPr>
        <w:t>Формирование математических представлений</w:t>
      </w:r>
    </w:p>
    <w:p w:rsidR="002F41B0" w:rsidRPr="00883EFD" w:rsidRDefault="002F41B0" w:rsidP="00140056">
      <w:pPr>
        <w:jc w:val="both"/>
        <w:rPr>
          <w:rFonts w:ascii="Arial" w:hAnsi="Arial" w:cs="Arial"/>
          <w:sz w:val="22"/>
          <w:szCs w:val="22"/>
        </w:rPr>
      </w:pPr>
      <w:r w:rsidRPr="00883EFD">
        <w:rPr>
          <w:rFonts w:ascii="Arial" w:hAnsi="Arial" w:cs="Arial"/>
          <w:sz w:val="22"/>
          <w:szCs w:val="22"/>
        </w:rPr>
        <w:t>Цели:</w:t>
      </w:r>
      <w:r>
        <w:rPr>
          <w:rFonts w:ascii="Arial" w:hAnsi="Arial" w:cs="Arial"/>
          <w:sz w:val="22"/>
          <w:szCs w:val="22"/>
        </w:rPr>
        <w:t xml:space="preserve"> </w:t>
      </w:r>
      <w:r w:rsidRPr="00883EFD">
        <w:rPr>
          <w:rFonts w:ascii="Arial" w:hAnsi="Arial" w:cs="Arial"/>
          <w:sz w:val="22"/>
          <w:szCs w:val="22"/>
        </w:rPr>
        <w:t>формирование мотивации учения, ориентированной на удовлетворение познавательных и</w:t>
      </w:r>
      <w:r>
        <w:rPr>
          <w:rFonts w:ascii="Arial" w:hAnsi="Arial" w:cs="Arial"/>
          <w:sz w:val="22"/>
          <w:szCs w:val="22"/>
        </w:rPr>
        <w:t xml:space="preserve">нтересов, радость творчества; </w:t>
      </w:r>
      <w:r w:rsidRPr="00883EFD">
        <w:rPr>
          <w:rFonts w:ascii="Arial" w:hAnsi="Arial" w:cs="Arial"/>
          <w:sz w:val="22"/>
          <w:szCs w:val="22"/>
        </w:rPr>
        <w:t>формирование мыслительных операций (анализа, синтеза, сравнения, обобщения, классификации, аналогии);</w:t>
      </w:r>
      <w:r>
        <w:rPr>
          <w:rFonts w:ascii="Arial" w:hAnsi="Arial" w:cs="Arial"/>
          <w:sz w:val="22"/>
          <w:szCs w:val="22"/>
        </w:rPr>
        <w:t xml:space="preserve"> </w:t>
      </w:r>
      <w:r w:rsidRPr="00883EFD">
        <w:rPr>
          <w:rFonts w:ascii="Arial" w:hAnsi="Arial" w:cs="Arial"/>
          <w:sz w:val="22"/>
          <w:szCs w:val="22"/>
        </w:rPr>
        <w:t>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действий;</w:t>
      </w:r>
      <w:r>
        <w:rPr>
          <w:rFonts w:ascii="Arial" w:hAnsi="Arial" w:cs="Arial"/>
          <w:sz w:val="22"/>
          <w:szCs w:val="22"/>
        </w:rPr>
        <w:t xml:space="preserve"> </w:t>
      </w:r>
      <w:r w:rsidRPr="00883EFD">
        <w:rPr>
          <w:rFonts w:ascii="Arial" w:hAnsi="Arial" w:cs="Arial"/>
          <w:sz w:val="22"/>
          <w:szCs w:val="22"/>
        </w:rPr>
        <w:t>развитие образного и вариативного мыш</w:t>
      </w:r>
      <w:r>
        <w:rPr>
          <w:rFonts w:ascii="Arial" w:hAnsi="Arial" w:cs="Arial"/>
          <w:sz w:val="22"/>
          <w:szCs w:val="22"/>
        </w:rPr>
        <w:t xml:space="preserve">ления, творческих способностей; </w:t>
      </w:r>
    </w:p>
    <w:p w:rsidR="002F41B0" w:rsidRPr="000F70E1" w:rsidRDefault="002F41B0" w:rsidP="00140056">
      <w:pPr>
        <w:jc w:val="both"/>
        <w:rPr>
          <w:rFonts w:ascii="Arial" w:hAnsi="Arial" w:cs="Arial"/>
          <w:sz w:val="22"/>
          <w:szCs w:val="22"/>
        </w:rPr>
      </w:pPr>
      <w:r w:rsidRPr="00883EFD">
        <w:rPr>
          <w:rFonts w:ascii="Arial" w:hAnsi="Arial" w:cs="Arial"/>
          <w:sz w:val="22"/>
          <w:szCs w:val="22"/>
        </w:rPr>
        <w:t>развитие речи, умение аргументировать свои высказывания, строить простейшие умозаключения;</w:t>
      </w:r>
      <w:r>
        <w:rPr>
          <w:rFonts w:ascii="Arial" w:hAnsi="Arial" w:cs="Arial"/>
          <w:sz w:val="22"/>
          <w:szCs w:val="22"/>
        </w:rPr>
        <w:t xml:space="preserve"> </w:t>
      </w:r>
      <w:r w:rsidRPr="00883EFD">
        <w:rPr>
          <w:rFonts w:ascii="Arial" w:hAnsi="Arial" w:cs="Arial"/>
          <w:sz w:val="22"/>
          <w:szCs w:val="22"/>
        </w:rPr>
        <w:t>увел</w:t>
      </w:r>
      <w:r>
        <w:rPr>
          <w:rFonts w:ascii="Arial" w:hAnsi="Arial" w:cs="Arial"/>
          <w:sz w:val="22"/>
          <w:szCs w:val="22"/>
        </w:rPr>
        <w:t>ичение объёма внимания и памяти</w:t>
      </w:r>
      <w:r w:rsidRPr="00883EFD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883EFD">
        <w:rPr>
          <w:rFonts w:ascii="Arial" w:hAnsi="Arial" w:cs="Arial"/>
          <w:sz w:val="22"/>
          <w:szCs w:val="22"/>
        </w:rPr>
        <w:t>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2F41B0" w:rsidRPr="00E67935" w:rsidRDefault="002F41B0" w:rsidP="00140056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</w:p>
    <w:p w:rsidR="002F41B0" w:rsidRDefault="002F41B0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67935">
        <w:rPr>
          <w:rFonts w:ascii="Arial" w:hAnsi="Arial" w:cs="Arial"/>
          <w:b/>
          <w:bCs/>
          <w:sz w:val="22"/>
          <w:szCs w:val="22"/>
        </w:rPr>
        <w:t>Окружающий мир.</w:t>
      </w: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 w:rsidRPr="00BD0AE7">
        <w:rPr>
          <w:rFonts w:ascii="Arial" w:hAnsi="Arial" w:cs="Arial"/>
          <w:sz w:val="22"/>
          <w:szCs w:val="22"/>
        </w:rPr>
        <w:t>Цель:</w:t>
      </w:r>
      <w:r>
        <w:rPr>
          <w:rFonts w:ascii="Arial" w:hAnsi="Arial" w:cs="Arial"/>
          <w:sz w:val="22"/>
          <w:szCs w:val="22"/>
        </w:rPr>
        <w:t xml:space="preserve"> </w:t>
      </w:r>
      <w:r w:rsidRPr="00BD0AE7">
        <w:rPr>
          <w:rFonts w:ascii="Arial" w:hAnsi="Arial" w:cs="Arial"/>
          <w:sz w:val="22"/>
          <w:szCs w:val="22"/>
        </w:rPr>
        <w:t>воспитание гуманного, твор</w:t>
      </w:r>
      <w:r w:rsidRPr="00BD0AE7">
        <w:rPr>
          <w:rFonts w:ascii="Arial" w:hAnsi="Arial" w:cs="Arial"/>
          <w:sz w:val="22"/>
          <w:szCs w:val="22"/>
        </w:rPr>
        <w:softHyphen/>
        <w:t>ческого, социально активного человека, уважительно и бе</w:t>
      </w:r>
      <w:r w:rsidRPr="00BD0AE7">
        <w:rPr>
          <w:rFonts w:ascii="Arial" w:hAnsi="Arial" w:cs="Arial"/>
          <w:sz w:val="22"/>
          <w:szCs w:val="22"/>
        </w:rPr>
        <w:softHyphen/>
        <w:t>режно относящегося к среде своего обитания, к природному и кул</w:t>
      </w:r>
      <w:r>
        <w:rPr>
          <w:rFonts w:ascii="Arial" w:hAnsi="Arial" w:cs="Arial"/>
          <w:sz w:val="22"/>
          <w:szCs w:val="22"/>
        </w:rPr>
        <w:t>ьтурному достоянию человечества;</w:t>
      </w:r>
    </w:p>
    <w:p w:rsidR="002F41B0" w:rsidRPr="00BD0AE7" w:rsidRDefault="002F41B0" w:rsidP="00140056">
      <w:pPr>
        <w:jc w:val="both"/>
        <w:rPr>
          <w:rFonts w:ascii="Arial" w:hAnsi="Arial" w:cs="Arial"/>
          <w:sz w:val="22"/>
          <w:szCs w:val="22"/>
        </w:rPr>
      </w:pPr>
      <w:r w:rsidRPr="00BD0AE7">
        <w:rPr>
          <w:rFonts w:ascii="Arial" w:hAnsi="Arial" w:cs="Arial"/>
          <w:sz w:val="22"/>
          <w:szCs w:val="22"/>
        </w:rPr>
        <w:t>формирование в сознании ребенка ценностно-окрашенного образа окружаю</w:t>
      </w:r>
      <w:r w:rsidRPr="00BD0AE7">
        <w:rPr>
          <w:rFonts w:ascii="Arial" w:hAnsi="Arial" w:cs="Arial"/>
          <w:sz w:val="22"/>
          <w:szCs w:val="22"/>
        </w:rPr>
        <w:softHyphen/>
        <w:t>щего мира как дома своего собственного и общего д</w:t>
      </w:r>
      <w:r>
        <w:rPr>
          <w:rFonts w:ascii="Arial" w:hAnsi="Arial" w:cs="Arial"/>
          <w:sz w:val="22"/>
          <w:szCs w:val="22"/>
        </w:rPr>
        <w:t>ля всех людей, для всего живого; з</w:t>
      </w:r>
      <w:r w:rsidRPr="00BD0AE7">
        <w:rPr>
          <w:rFonts w:ascii="Arial" w:hAnsi="Arial" w:cs="Arial"/>
          <w:sz w:val="22"/>
          <w:szCs w:val="22"/>
        </w:rPr>
        <w:t>накомство с целостной картиной мира в процессе решения з</w:t>
      </w:r>
      <w:r>
        <w:rPr>
          <w:rFonts w:ascii="Arial" w:hAnsi="Arial" w:cs="Arial"/>
          <w:sz w:val="22"/>
          <w:szCs w:val="22"/>
        </w:rPr>
        <w:t>адач по осмыслению своего опыта; знакомство с родным языком;  ф</w:t>
      </w:r>
      <w:r w:rsidRPr="00BD0AE7">
        <w:rPr>
          <w:rFonts w:ascii="Arial" w:hAnsi="Arial" w:cs="Arial"/>
          <w:sz w:val="22"/>
          <w:szCs w:val="22"/>
        </w:rPr>
        <w:t>ормир</w:t>
      </w:r>
      <w:r>
        <w:rPr>
          <w:rFonts w:ascii="Arial" w:hAnsi="Arial" w:cs="Arial"/>
          <w:sz w:val="22"/>
          <w:szCs w:val="22"/>
        </w:rPr>
        <w:t>ование личностных качеств</w:t>
      </w:r>
      <w:r w:rsidRPr="00BD0AE7">
        <w:rPr>
          <w:rFonts w:ascii="Arial" w:hAnsi="Arial" w:cs="Arial"/>
          <w:sz w:val="22"/>
          <w:szCs w:val="22"/>
        </w:rPr>
        <w:t xml:space="preserve"> культурного </w:t>
      </w:r>
      <w:r>
        <w:rPr>
          <w:rFonts w:ascii="Arial" w:hAnsi="Arial" w:cs="Arial"/>
          <w:sz w:val="22"/>
          <w:szCs w:val="22"/>
        </w:rPr>
        <w:t>человека – доброта, терпимость, ответственность; воспитание чувства</w:t>
      </w:r>
      <w:r w:rsidRPr="00BD0AE7">
        <w:rPr>
          <w:rFonts w:ascii="Arial" w:hAnsi="Arial" w:cs="Arial"/>
          <w:sz w:val="22"/>
          <w:szCs w:val="22"/>
        </w:rPr>
        <w:t xml:space="preserve"> сопричастн</w:t>
      </w:r>
      <w:r>
        <w:rPr>
          <w:rFonts w:ascii="Arial" w:hAnsi="Arial" w:cs="Arial"/>
          <w:sz w:val="22"/>
          <w:szCs w:val="22"/>
        </w:rPr>
        <w:t>ости к жизни природы и общества; в</w:t>
      </w:r>
      <w:r w:rsidRPr="00BD0AE7">
        <w:rPr>
          <w:rFonts w:ascii="Arial" w:hAnsi="Arial" w:cs="Arial"/>
          <w:sz w:val="22"/>
          <w:szCs w:val="22"/>
        </w:rPr>
        <w:t>оспитание любви к своему городу, к своей Родине</w:t>
      </w:r>
      <w:r>
        <w:rPr>
          <w:rFonts w:ascii="Arial" w:hAnsi="Arial" w:cs="Arial"/>
          <w:sz w:val="22"/>
          <w:szCs w:val="22"/>
        </w:rPr>
        <w:t xml:space="preserve">; </w:t>
      </w:r>
      <w:r w:rsidRPr="00BD0AE7">
        <w:rPr>
          <w:rFonts w:ascii="Arial" w:hAnsi="Arial" w:cs="Arial"/>
          <w:sz w:val="22"/>
          <w:szCs w:val="22"/>
        </w:rPr>
        <w:t>формирова</w:t>
      </w:r>
      <w:r w:rsidRPr="00BD0AE7">
        <w:rPr>
          <w:rFonts w:ascii="Arial" w:hAnsi="Arial" w:cs="Arial"/>
          <w:sz w:val="22"/>
          <w:szCs w:val="22"/>
        </w:rPr>
        <w:softHyphen/>
        <w:t>ние опыта экологически и этически обоснованного поведе</w:t>
      </w:r>
      <w:r w:rsidRPr="00BD0AE7">
        <w:rPr>
          <w:rFonts w:ascii="Arial" w:hAnsi="Arial" w:cs="Arial"/>
          <w:sz w:val="22"/>
          <w:szCs w:val="22"/>
        </w:rPr>
        <w:softHyphen/>
        <w:t>ния в природной и социальной среде</w:t>
      </w:r>
    </w:p>
    <w:p w:rsidR="002F41B0" w:rsidRDefault="002F41B0" w:rsidP="00B5695F">
      <w:pPr>
        <w:rPr>
          <w:rFonts w:ascii="Arial" w:hAnsi="Arial" w:cs="Arial"/>
          <w:b/>
          <w:bCs/>
          <w:sz w:val="22"/>
          <w:szCs w:val="22"/>
        </w:rPr>
      </w:pPr>
    </w:p>
    <w:p w:rsidR="002F41B0" w:rsidRDefault="002F41B0" w:rsidP="000546B5">
      <w:pPr>
        <w:rPr>
          <w:rFonts w:ascii="Arial" w:hAnsi="Arial" w:cs="Arial"/>
          <w:sz w:val="22"/>
          <w:szCs w:val="22"/>
        </w:rPr>
      </w:pPr>
      <w:r w:rsidRPr="00BD0AE7">
        <w:rPr>
          <w:rFonts w:ascii="Arial" w:hAnsi="Arial" w:cs="Arial"/>
          <w:b/>
          <w:bCs/>
          <w:sz w:val="22"/>
          <w:szCs w:val="22"/>
        </w:rPr>
        <w:t>Английский язык</w:t>
      </w:r>
      <w:r>
        <w:rPr>
          <w:rFonts w:ascii="Arial" w:hAnsi="Arial" w:cs="Arial"/>
          <w:sz w:val="22"/>
          <w:szCs w:val="22"/>
        </w:rPr>
        <w:br/>
        <w:t>Цель: развитие интереса к языку и культуре изучаемого языка; формирование у детей представления о том, что иностранный язык - это средство общения между людьми, живущих в разных странах; формирование представление о том, что изучение иностранного языка - это игра, интересная и радостная; формирование интереса к изучению иностранного языка, получению начальных элементарных знаний; формирование прочной базы для дальнейшего изучения иностранного языка; формирование навыков аудирования и говорения; развитие социальной и лингвистической активности ребенка в конкретных , жизненных ситуациях; развитие познавательных процессов детей, их эмоциональной сферы и основных моторных навыков.</w:t>
      </w: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</w:p>
    <w:p w:rsidR="002F41B0" w:rsidRPr="00BD0AE7" w:rsidRDefault="002F41B0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0AE7">
        <w:rPr>
          <w:rFonts w:ascii="Arial" w:hAnsi="Arial" w:cs="Arial"/>
          <w:b/>
          <w:bCs/>
          <w:sz w:val="22"/>
          <w:szCs w:val="22"/>
        </w:rPr>
        <w:t>Изобразительная деятельность</w:t>
      </w:r>
    </w:p>
    <w:p w:rsidR="002F41B0" w:rsidRDefault="002F41B0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Цель: организация познавательного процесса, процесса восприятия художественного изображения и языка изобразительного искусства через собственные практические действия.</w:t>
      </w:r>
    </w:p>
    <w:p w:rsidR="002F41B0" w:rsidRPr="00B5695F" w:rsidRDefault="002F41B0" w:rsidP="00B569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</w:t>
      </w:r>
      <w:r w:rsidRPr="00B5695F">
        <w:rPr>
          <w:rFonts w:ascii="Arial" w:hAnsi="Arial" w:cs="Arial"/>
          <w:sz w:val="22"/>
          <w:szCs w:val="22"/>
        </w:rPr>
        <w:t>ебенок научится свободно выражать свои чувства и эмоции, реализовывать свой замысел, создавать образы, отвечающие его чувствам и выражающие его личное отношение к окружающему миру;</w:t>
      </w:r>
      <w:r>
        <w:rPr>
          <w:rFonts w:ascii="Arial" w:hAnsi="Arial" w:cs="Arial"/>
          <w:sz w:val="22"/>
          <w:szCs w:val="22"/>
        </w:rPr>
        <w:t xml:space="preserve"> </w:t>
      </w:r>
      <w:r w:rsidRPr="00B5695F">
        <w:rPr>
          <w:rFonts w:ascii="Arial" w:hAnsi="Arial" w:cs="Arial"/>
          <w:sz w:val="22"/>
          <w:szCs w:val="22"/>
        </w:rPr>
        <w:t>почувствует себя художником, творцом, созидателем, что послужит повышению самооценки ребёнка и его уверенности в своих творческих способностях;</w:t>
      </w:r>
      <w:r>
        <w:rPr>
          <w:rFonts w:ascii="Arial" w:hAnsi="Arial" w:cs="Arial"/>
          <w:sz w:val="22"/>
          <w:szCs w:val="22"/>
        </w:rPr>
        <w:t xml:space="preserve"> </w:t>
      </w:r>
      <w:r w:rsidRPr="00B5695F">
        <w:rPr>
          <w:rFonts w:ascii="Arial" w:hAnsi="Arial" w:cs="Arial"/>
          <w:sz w:val="22"/>
          <w:szCs w:val="22"/>
        </w:rPr>
        <w:t>научится способам и техникам изобразительной деятельности - рисованию, лепке, аппликации, художественному конструированию, использованию в творчестве природных и бытовых материалов;</w:t>
      </w:r>
      <w:r>
        <w:rPr>
          <w:rFonts w:ascii="Arial" w:hAnsi="Arial" w:cs="Arial"/>
          <w:sz w:val="22"/>
          <w:szCs w:val="22"/>
        </w:rPr>
        <w:t xml:space="preserve"> </w:t>
      </w:r>
      <w:r w:rsidRPr="00B5695F">
        <w:rPr>
          <w:rFonts w:ascii="Arial" w:hAnsi="Arial" w:cs="Arial"/>
          <w:sz w:val="22"/>
          <w:szCs w:val="22"/>
        </w:rPr>
        <w:t>овладеет навыками правильного пользования ножницами: резанием, вырезанием различных линий, форм, узоров;</w:t>
      </w:r>
      <w:r>
        <w:rPr>
          <w:rFonts w:ascii="Arial" w:hAnsi="Arial" w:cs="Arial"/>
          <w:sz w:val="22"/>
          <w:szCs w:val="22"/>
        </w:rPr>
        <w:t xml:space="preserve"> </w:t>
      </w:r>
      <w:r w:rsidRPr="00B5695F">
        <w:rPr>
          <w:rFonts w:ascii="Arial" w:hAnsi="Arial" w:cs="Arial"/>
          <w:sz w:val="22"/>
          <w:szCs w:val="22"/>
        </w:rPr>
        <w:t xml:space="preserve">научится рисовать </w:t>
      </w:r>
      <w:r>
        <w:rPr>
          <w:rFonts w:ascii="Arial" w:hAnsi="Arial" w:cs="Arial"/>
          <w:sz w:val="22"/>
          <w:szCs w:val="22"/>
        </w:rPr>
        <w:t>различными способами и инструментами</w:t>
      </w:r>
      <w:r w:rsidRPr="00B5695F">
        <w:rPr>
          <w:rFonts w:ascii="Arial" w:hAnsi="Arial" w:cs="Arial"/>
          <w:sz w:val="22"/>
          <w:szCs w:val="22"/>
        </w:rPr>
        <w:t>, узнает, как смешивать краски и получать новые, сложные цвета и оттенки;</w:t>
      </w:r>
      <w:r>
        <w:rPr>
          <w:rFonts w:ascii="Arial" w:hAnsi="Arial" w:cs="Arial"/>
          <w:sz w:val="22"/>
          <w:szCs w:val="22"/>
        </w:rPr>
        <w:t xml:space="preserve"> </w:t>
      </w:r>
      <w:r w:rsidRPr="00B5695F">
        <w:rPr>
          <w:rFonts w:ascii="Arial" w:hAnsi="Arial" w:cs="Arial"/>
          <w:sz w:val="22"/>
          <w:szCs w:val="22"/>
        </w:rPr>
        <w:t>научится работать с тестом, глиной, пластилином;</w:t>
      </w:r>
    </w:p>
    <w:p w:rsidR="002F41B0" w:rsidRPr="00B5695F" w:rsidRDefault="002F41B0" w:rsidP="00B5695F">
      <w:pPr>
        <w:jc w:val="both"/>
        <w:rPr>
          <w:rFonts w:ascii="Arial" w:hAnsi="Arial" w:cs="Arial"/>
          <w:sz w:val="22"/>
          <w:szCs w:val="22"/>
        </w:rPr>
      </w:pPr>
      <w:r w:rsidRPr="00B5695F">
        <w:rPr>
          <w:rFonts w:ascii="Arial" w:hAnsi="Arial" w:cs="Arial"/>
          <w:sz w:val="22"/>
          <w:szCs w:val="22"/>
        </w:rPr>
        <w:t>получит навыки работы в различных техниках: «Квиллинг», «Декупаж», «Оригами», «Пластилинография»;</w:t>
      </w:r>
      <w:r>
        <w:rPr>
          <w:rFonts w:ascii="Arial" w:hAnsi="Arial" w:cs="Arial"/>
          <w:sz w:val="22"/>
          <w:szCs w:val="22"/>
        </w:rPr>
        <w:t xml:space="preserve"> </w:t>
      </w:r>
      <w:r w:rsidRPr="00B5695F">
        <w:rPr>
          <w:rFonts w:ascii="Arial" w:hAnsi="Arial" w:cs="Arial"/>
          <w:sz w:val="22"/>
          <w:szCs w:val="22"/>
        </w:rPr>
        <w:t>обучится основам формообразования, выкладыванию орнаментов, узоров, различных изображений;</w:t>
      </w:r>
      <w:r>
        <w:rPr>
          <w:rFonts w:ascii="Arial" w:hAnsi="Arial" w:cs="Arial"/>
          <w:sz w:val="22"/>
          <w:szCs w:val="22"/>
        </w:rPr>
        <w:t xml:space="preserve"> </w:t>
      </w:r>
      <w:r w:rsidRPr="00B5695F">
        <w:rPr>
          <w:rFonts w:ascii="Arial" w:hAnsi="Arial" w:cs="Arial"/>
          <w:sz w:val="22"/>
          <w:szCs w:val="22"/>
        </w:rPr>
        <w:t>научится уважать и ценить свою работу и работу других детей.</w:t>
      </w:r>
    </w:p>
    <w:p w:rsidR="002F41B0" w:rsidRPr="0060780B" w:rsidRDefault="002F41B0" w:rsidP="00140056">
      <w:pPr>
        <w:pStyle w:val="Style4"/>
        <w:widowControl/>
        <w:spacing w:line="240" w:lineRule="auto"/>
        <w:jc w:val="both"/>
        <w:rPr>
          <w:sz w:val="22"/>
          <w:szCs w:val="22"/>
        </w:rPr>
      </w:pPr>
    </w:p>
    <w:p w:rsidR="002F41B0" w:rsidRPr="00BD0AE7" w:rsidRDefault="002F41B0" w:rsidP="00140056">
      <w:pPr>
        <w:pStyle w:val="Style4"/>
        <w:widowControl/>
        <w:spacing w:before="67" w:line="240" w:lineRule="auto"/>
        <w:jc w:val="both"/>
        <w:rPr>
          <w:rStyle w:val="FontStyle11"/>
          <w:rFonts w:ascii="Arial" w:hAnsi="Arial" w:cs="Arial"/>
          <w:b/>
          <w:bCs/>
          <w:sz w:val="22"/>
          <w:szCs w:val="22"/>
        </w:rPr>
      </w:pPr>
      <w:r w:rsidRPr="00BD0AE7">
        <w:rPr>
          <w:rStyle w:val="FontStyle11"/>
          <w:rFonts w:ascii="Arial" w:hAnsi="Arial" w:cs="Arial"/>
          <w:b/>
          <w:bCs/>
          <w:sz w:val="22"/>
          <w:szCs w:val="22"/>
        </w:rPr>
        <w:t>Музыкальное развитие</w:t>
      </w:r>
    </w:p>
    <w:p w:rsidR="002F41B0" w:rsidRDefault="002F41B0" w:rsidP="00140056">
      <w:pPr>
        <w:pStyle w:val="Style4"/>
        <w:widowControl/>
        <w:spacing w:line="240" w:lineRule="auto"/>
        <w:ind w:right="998"/>
        <w:jc w:val="both"/>
        <w:rPr>
          <w:rStyle w:val="FontStyle11"/>
          <w:rFonts w:ascii="Arial" w:hAnsi="Arial" w:cs="Arial"/>
          <w:sz w:val="22"/>
          <w:szCs w:val="22"/>
        </w:rPr>
      </w:pPr>
      <w:r>
        <w:rPr>
          <w:rStyle w:val="FontStyle11"/>
          <w:rFonts w:ascii="Arial" w:hAnsi="Arial" w:cs="Arial"/>
          <w:sz w:val="22"/>
          <w:szCs w:val="22"/>
          <w:u w:val="single"/>
        </w:rPr>
        <w:t>Цель:</w:t>
      </w:r>
      <w:r>
        <w:rPr>
          <w:rStyle w:val="FontStyle11"/>
          <w:rFonts w:ascii="Arial" w:hAnsi="Arial" w:cs="Arial"/>
          <w:sz w:val="22"/>
          <w:szCs w:val="22"/>
        </w:rPr>
        <w:t xml:space="preserve"> помочь воспитать музыкально развитого человека, любящего и глубоко понимающего музыку самых разных жанров.</w:t>
      </w:r>
    </w:p>
    <w:p w:rsidR="002F41B0" w:rsidRDefault="002F41B0" w:rsidP="00140056">
      <w:pPr>
        <w:pStyle w:val="Style1"/>
        <w:widowControl/>
        <w:spacing w:before="10" w:line="240" w:lineRule="auto"/>
        <w:jc w:val="both"/>
        <w:rPr>
          <w:rStyle w:val="FontStyle11"/>
          <w:rFonts w:ascii="Arial" w:hAnsi="Arial" w:cs="Arial"/>
          <w:sz w:val="22"/>
          <w:szCs w:val="22"/>
        </w:rPr>
      </w:pPr>
      <w:r>
        <w:rPr>
          <w:rStyle w:val="FontStyle11"/>
          <w:rFonts w:ascii="Arial" w:hAnsi="Arial" w:cs="Arial"/>
          <w:sz w:val="22"/>
          <w:szCs w:val="22"/>
        </w:rPr>
        <w:t>Музыкальное воспитание не должно ограничиваться развитием слуха, ритма, пассивным слушанием музыки, пением, обучением игре на каком - то музыкальном инструменте. Надо создать условия, при которых дети в детском саду сами могли бы творить музыку в процессе индивидуального и коллективного музицирования. Ведь потребность в творчестве заключена в самой природе ребенка, в стремлении импровизировать, сочинять.</w:t>
      </w:r>
    </w:p>
    <w:p w:rsidR="002F41B0" w:rsidRDefault="002F41B0" w:rsidP="00140056">
      <w:pPr>
        <w:pStyle w:val="Style4"/>
        <w:widowControl/>
        <w:tabs>
          <w:tab w:val="left" w:pos="120"/>
        </w:tabs>
        <w:spacing w:before="5" w:line="240" w:lineRule="auto"/>
        <w:jc w:val="both"/>
        <w:rPr>
          <w:rStyle w:val="FontStyle24"/>
          <w:rFonts w:ascii="Arial" w:hAnsi="Arial" w:cs="Arial"/>
          <w:sz w:val="22"/>
          <w:szCs w:val="22"/>
        </w:rPr>
      </w:pPr>
      <w:r>
        <w:rPr>
          <w:rStyle w:val="FontStyle11"/>
          <w:rFonts w:ascii="Arial" w:hAnsi="Arial" w:cs="Arial"/>
          <w:sz w:val="22"/>
          <w:szCs w:val="22"/>
        </w:rPr>
        <w:t xml:space="preserve">Программа направлена на: развитие музыкального слуха ребенка: звуковысотного, ритмического, тембрового, динамического, гармонического; </w:t>
      </w:r>
      <w:r>
        <w:rPr>
          <w:rStyle w:val="FontStyle24"/>
          <w:rFonts w:ascii="Arial" w:hAnsi="Arial" w:cs="Arial"/>
          <w:sz w:val="22"/>
          <w:szCs w:val="22"/>
        </w:rPr>
        <w:t xml:space="preserve">умение слушать и понимать музыку; </w:t>
      </w:r>
      <w:r>
        <w:rPr>
          <w:rStyle w:val="FontStyle11"/>
          <w:rFonts w:ascii="Arial" w:hAnsi="Arial" w:cs="Arial"/>
          <w:sz w:val="22"/>
          <w:szCs w:val="22"/>
        </w:rPr>
        <w:t>ф</w:t>
      </w:r>
      <w:r>
        <w:rPr>
          <w:rStyle w:val="FontStyle24"/>
          <w:rFonts w:ascii="Arial" w:hAnsi="Arial" w:cs="Arial"/>
          <w:sz w:val="22"/>
          <w:szCs w:val="22"/>
        </w:rPr>
        <w:t>ормирование певческих навыков; умение осуществлять движения в соответствии с характером музыки; развитие умения импровизировать, участвовать в музыкальных играх; играть на детских ударных и шумовых музыкальных инструментах; участвовать в музыкальных спектаклях.</w:t>
      </w:r>
    </w:p>
    <w:p w:rsidR="002F41B0" w:rsidRDefault="002F41B0" w:rsidP="00140056">
      <w:pPr>
        <w:jc w:val="both"/>
      </w:pPr>
      <w:bookmarkStart w:id="0" w:name="_GoBack"/>
      <w:bookmarkEnd w:id="0"/>
    </w:p>
    <w:sectPr w:rsidR="002F41B0" w:rsidSect="0084355F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52B46A"/>
    <w:lvl w:ilvl="0">
      <w:numFmt w:val="bullet"/>
      <w:lvlText w:val="*"/>
      <w:lvlJc w:val="left"/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0371C5"/>
    <w:multiLevelType w:val="multilevel"/>
    <w:tmpl w:val="E900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D296456"/>
    <w:multiLevelType w:val="multilevel"/>
    <w:tmpl w:val="F5AA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6A81C0B"/>
    <w:multiLevelType w:val="multilevel"/>
    <w:tmpl w:val="2818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B7052D8"/>
    <w:multiLevelType w:val="hybridMultilevel"/>
    <w:tmpl w:val="87B6C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E7C3EC6"/>
    <w:multiLevelType w:val="multilevel"/>
    <w:tmpl w:val="0496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CA7"/>
    <w:rsid w:val="000546B5"/>
    <w:rsid w:val="0007319F"/>
    <w:rsid w:val="000F70E1"/>
    <w:rsid w:val="00140056"/>
    <w:rsid w:val="0015422D"/>
    <w:rsid w:val="001C705B"/>
    <w:rsid w:val="002C33AF"/>
    <w:rsid w:val="002F41B0"/>
    <w:rsid w:val="00357E1A"/>
    <w:rsid w:val="003B0CA7"/>
    <w:rsid w:val="004A6F66"/>
    <w:rsid w:val="004D2A7C"/>
    <w:rsid w:val="0060780B"/>
    <w:rsid w:val="006A37BE"/>
    <w:rsid w:val="007D0E02"/>
    <w:rsid w:val="00821C73"/>
    <w:rsid w:val="0084355F"/>
    <w:rsid w:val="00883EFD"/>
    <w:rsid w:val="008B203F"/>
    <w:rsid w:val="00AB450B"/>
    <w:rsid w:val="00AC3755"/>
    <w:rsid w:val="00B103C4"/>
    <w:rsid w:val="00B5695F"/>
    <w:rsid w:val="00BD0AE7"/>
    <w:rsid w:val="00E15EE4"/>
    <w:rsid w:val="00E21C4A"/>
    <w:rsid w:val="00E44381"/>
    <w:rsid w:val="00E46B9D"/>
    <w:rsid w:val="00E67935"/>
    <w:rsid w:val="00F1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44381"/>
    <w:pPr>
      <w:spacing w:line="370" w:lineRule="exact"/>
      <w:jc w:val="center"/>
    </w:pPr>
  </w:style>
  <w:style w:type="paragraph" w:customStyle="1" w:styleId="Style2">
    <w:name w:val="Style2"/>
    <w:basedOn w:val="Normal"/>
    <w:uiPriority w:val="99"/>
    <w:rsid w:val="00E44381"/>
  </w:style>
  <w:style w:type="paragraph" w:customStyle="1" w:styleId="Style3">
    <w:name w:val="Style3"/>
    <w:basedOn w:val="Normal"/>
    <w:uiPriority w:val="99"/>
    <w:rsid w:val="00E44381"/>
    <w:pPr>
      <w:spacing w:line="322" w:lineRule="exact"/>
      <w:ind w:firstLine="706"/>
    </w:pPr>
  </w:style>
  <w:style w:type="paragraph" w:customStyle="1" w:styleId="Style4">
    <w:name w:val="Style4"/>
    <w:basedOn w:val="Normal"/>
    <w:uiPriority w:val="99"/>
    <w:rsid w:val="00E44381"/>
    <w:pPr>
      <w:spacing w:line="324" w:lineRule="exact"/>
    </w:pPr>
  </w:style>
  <w:style w:type="paragraph" w:customStyle="1" w:styleId="Style5">
    <w:name w:val="Style5"/>
    <w:basedOn w:val="Normal"/>
    <w:uiPriority w:val="99"/>
    <w:rsid w:val="00E44381"/>
  </w:style>
  <w:style w:type="paragraph" w:customStyle="1" w:styleId="Style6">
    <w:name w:val="Style6"/>
    <w:basedOn w:val="Normal"/>
    <w:uiPriority w:val="99"/>
    <w:rsid w:val="00E44381"/>
  </w:style>
  <w:style w:type="character" w:customStyle="1" w:styleId="FontStyle24">
    <w:name w:val="Font Style24"/>
    <w:uiPriority w:val="99"/>
    <w:rsid w:val="00E44381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E44381"/>
    <w:rPr>
      <w:rFonts w:ascii="Times New Roman" w:hAnsi="Times New Roman" w:cs="Times New Roman"/>
      <w:spacing w:val="10"/>
      <w:sz w:val="24"/>
      <w:szCs w:val="24"/>
    </w:rPr>
  </w:style>
  <w:style w:type="table" w:styleId="TableGrid">
    <w:name w:val="Table Grid"/>
    <w:basedOn w:val="TableNormal"/>
    <w:uiPriority w:val="99"/>
    <w:locked/>
    <w:rsid w:val="0015422D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8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4</Pages>
  <Words>2051</Words>
  <Characters>11693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Веда</dc:creator>
  <cp:keywords/>
  <dc:description/>
  <cp:lastModifiedBy> </cp:lastModifiedBy>
  <cp:revision>11</cp:revision>
  <cp:lastPrinted>2016-10-21T13:19:00Z</cp:lastPrinted>
  <dcterms:created xsi:type="dcterms:W3CDTF">2016-07-20T07:52:00Z</dcterms:created>
  <dcterms:modified xsi:type="dcterms:W3CDTF">2016-10-21T13:38:00Z</dcterms:modified>
</cp:coreProperties>
</file>